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D15F4" w14:textId="77777777" w:rsidR="001D3541" w:rsidRPr="001D3541" w:rsidRDefault="001D3541" w:rsidP="001D3541">
      <w:pPr>
        <w:spacing w:before="100" w:beforeAutospacing="1" w:after="100" w:afterAutospacing="1"/>
        <w:rPr>
          <w:rFonts w:ascii="Times New Roman" w:eastAsia="Times New Roman" w:hAnsi="Times New Roman" w:cs="Times New Roman"/>
          <w:lang w:eastAsia="en-GB"/>
        </w:rPr>
      </w:pPr>
      <w:r w:rsidRPr="001D3541">
        <w:rPr>
          <w:rFonts w:ascii="Calibri" w:eastAsia="Times New Roman" w:hAnsi="Calibri" w:cs="Calibri"/>
          <w:b/>
          <w:bCs/>
          <w:lang w:eastAsia="en-GB"/>
        </w:rPr>
        <w:t xml:space="preserve">GENERAL TERMS &amp; CONDITIONS CHELLA VALKERING </w:t>
      </w:r>
    </w:p>
    <w:p w14:paraId="30B01C6A" w14:textId="4B622429" w:rsidR="001D3541" w:rsidRPr="001D3541" w:rsidRDefault="001D3541" w:rsidP="001D3541">
      <w:pPr>
        <w:spacing w:before="100" w:beforeAutospacing="1" w:after="100" w:afterAutospacing="1"/>
        <w:rPr>
          <w:rFonts w:ascii="Times New Roman" w:eastAsia="Times New Roman" w:hAnsi="Times New Roman" w:cs="Times New Roman"/>
          <w:lang w:eastAsia="en-GB"/>
        </w:rPr>
      </w:pPr>
      <w:r w:rsidRPr="001D3541">
        <w:rPr>
          <w:rFonts w:ascii="Calibri" w:eastAsia="Times New Roman" w:hAnsi="Calibri" w:cs="Calibri"/>
          <w:lang w:eastAsia="en-GB"/>
        </w:rPr>
        <w:t xml:space="preserve">In these General Terms &amp; Conditions the copywriter and founder </w:t>
      </w:r>
      <w:proofErr w:type="spellStart"/>
      <w:r w:rsidRPr="001D3541">
        <w:rPr>
          <w:rFonts w:ascii="Calibri" w:eastAsia="Times New Roman" w:hAnsi="Calibri" w:cs="Calibri"/>
          <w:lang w:eastAsia="en-GB"/>
        </w:rPr>
        <w:t>Chella</w:t>
      </w:r>
      <w:proofErr w:type="spellEnd"/>
      <w:r w:rsidRPr="001D3541">
        <w:rPr>
          <w:rFonts w:ascii="Calibri" w:eastAsia="Times New Roman" w:hAnsi="Calibri" w:cs="Calibri"/>
          <w:lang w:eastAsia="en-GB"/>
        </w:rPr>
        <w:t xml:space="preserve"> </w:t>
      </w:r>
      <w:proofErr w:type="spellStart"/>
      <w:r w:rsidRPr="001D3541">
        <w:rPr>
          <w:rFonts w:ascii="Calibri" w:eastAsia="Times New Roman" w:hAnsi="Calibri" w:cs="Calibri"/>
          <w:lang w:eastAsia="en-GB"/>
        </w:rPr>
        <w:t>Valkering</w:t>
      </w:r>
      <w:proofErr w:type="spellEnd"/>
      <w:r w:rsidRPr="001D3541">
        <w:rPr>
          <w:rFonts w:ascii="Calibri" w:eastAsia="Times New Roman" w:hAnsi="Calibri" w:cs="Calibri"/>
          <w:lang w:eastAsia="en-GB"/>
        </w:rPr>
        <w:t xml:space="preserve"> [</w:t>
      </w:r>
      <w:r w:rsidRPr="001D3541">
        <w:rPr>
          <w:rFonts w:ascii="Calibri" w:eastAsia="Times New Roman" w:hAnsi="Calibri" w:cs="Calibri"/>
          <w:color w:val="0000FF"/>
          <w:lang w:eastAsia="en-GB"/>
        </w:rPr>
        <w:t>www.chellavalkering.</w:t>
      </w:r>
      <w:r>
        <w:rPr>
          <w:rFonts w:ascii="Calibri" w:eastAsia="Times New Roman" w:hAnsi="Calibri" w:cs="Calibri"/>
          <w:color w:val="0000FF"/>
          <w:lang w:eastAsia="en-GB"/>
        </w:rPr>
        <w:t>nl</w:t>
      </w:r>
      <w:r w:rsidRPr="001D3541">
        <w:rPr>
          <w:rFonts w:ascii="Calibri" w:eastAsia="Times New Roman" w:hAnsi="Calibri" w:cs="Calibri"/>
          <w:color w:val="0000FF"/>
          <w:lang w:eastAsia="en-GB"/>
        </w:rPr>
        <w:t xml:space="preserve"> </w:t>
      </w:r>
      <w:r w:rsidRPr="001D3541">
        <w:rPr>
          <w:rFonts w:ascii="Calibri" w:eastAsia="Times New Roman" w:hAnsi="Calibri" w:cs="Calibri"/>
          <w:lang w:eastAsia="en-GB"/>
        </w:rPr>
        <w:t xml:space="preserve">KVKNR:64708497] shall be referred to as “the copywriter”. </w:t>
      </w:r>
    </w:p>
    <w:p w14:paraId="6F3EE220" w14:textId="77777777" w:rsidR="001D3541" w:rsidRPr="001D3541" w:rsidRDefault="001D3541" w:rsidP="001D3541">
      <w:pPr>
        <w:spacing w:before="100" w:beforeAutospacing="1" w:after="100" w:afterAutospacing="1"/>
        <w:rPr>
          <w:rFonts w:ascii="Times New Roman" w:eastAsia="Times New Roman" w:hAnsi="Times New Roman" w:cs="Times New Roman"/>
          <w:lang w:eastAsia="en-GB"/>
        </w:rPr>
      </w:pPr>
      <w:r w:rsidRPr="001D3541">
        <w:rPr>
          <w:rFonts w:ascii="Calibri" w:eastAsia="Times New Roman" w:hAnsi="Calibri" w:cs="Calibri"/>
          <w:lang w:eastAsia="en-GB"/>
        </w:rPr>
        <w:t>Article 1. General</w:t>
      </w:r>
      <w:r w:rsidRPr="001D3541">
        <w:rPr>
          <w:rFonts w:ascii="Calibri" w:eastAsia="Times New Roman" w:hAnsi="Calibri" w:cs="Calibri"/>
          <w:lang w:eastAsia="en-GB"/>
        </w:rPr>
        <w:br/>
        <w:t xml:space="preserve">These General Terms &amp; Conditions shall apply to all legal relationships between the copywriter and the client and supersede any terms and conditions referred to, offered or relied on by the client, unless expressly agreed otherwise in writing. </w:t>
      </w:r>
    </w:p>
    <w:p w14:paraId="5A75DABD" w14:textId="77777777" w:rsidR="001D3541" w:rsidRPr="001D3541" w:rsidRDefault="001D3541" w:rsidP="001D3541">
      <w:pPr>
        <w:spacing w:before="100" w:beforeAutospacing="1" w:after="100" w:afterAutospacing="1"/>
        <w:rPr>
          <w:rFonts w:ascii="Times New Roman" w:eastAsia="Times New Roman" w:hAnsi="Times New Roman" w:cs="Times New Roman"/>
          <w:lang w:eastAsia="en-GB"/>
        </w:rPr>
      </w:pPr>
      <w:r w:rsidRPr="001D3541">
        <w:rPr>
          <w:rFonts w:ascii="Calibri" w:eastAsia="Times New Roman" w:hAnsi="Calibri" w:cs="Calibri"/>
          <w:lang w:eastAsia="en-GB"/>
        </w:rPr>
        <w:t>Article 2. Quotations and conclusion of contracts</w:t>
      </w:r>
      <w:r w:rsidRPr="001D3541">
        <w:rPr>
          <w:rFonts w:ascii="Calibri" w:eastAsia="Times New Roman" w:hAnsi="Calibri" w:cs="Calibri"/>
          <w:lang w:eastAsia="en-GB"/>
        </w:rPr>
        <w:br/>
        <w:t>2.1 All offers and quotations issued by the copywriter are made without obligation.</w:t>
      </w:r>
      <w:r w:rsidRPr="001D3541">
        <w:rPr>
          <w:rFonts w:ascii="Calibri" w:eastAsia="Times New Roman" w:hAnsi="Calibri" w:cs="Calibri"/>
          <w:lang w:eastAsia="en-GB"/>
        </w:rPr>
        <w:br/>
        <w:t>2.2 A contract is concluded upon the client’s written acceptance of the quotation, or, if no quotation was given, upon the copywriter’s written acceptance of the client’s order.</w:t>
      </w:r>
      <w:r w:rsidRPr="001D3541">
        <w:rPr>
          <w:rFonts w:ascii="Calibri" w:eastAsia="Times New Roman" w:hAnsi="Calibri" w:cs="Calibri"/>
          <w:lang w:eastAsia="en-GB"/>
        </w:rPr>
        <w:br/>
        <w:t xml:space="preserve">2.3 The copywriter may consider any person or entity who extended the assignment as its client, unless that party expressly indicated that he was acting on behalf and for the account of a third party, whose name and address were supplied to the copywriter at the same time. </w:t>
      </w:r>
    </w:p>
    <w:p w14:paraId="76555AE6" w14:textId="77777777" w:rsidR="001D3541" w:rsidRPr="001D3541" w:rsidRDefault="001D3541" w:rsidP="001D3541">
      <w:pPr>
        <w:spacing w:before="100" w:beforeAutospacing="1" w:after="100" w:afterAutospacing="1"/>
        <w:rPr>
          <w:rFonts w:ascii="Times New Roman" w:eastAsia="Times New Roman" w:hAnsi="Times New Roman" w:cs="Times New Roman"/>
          <w:lang w:eastAsia="en-GB"/>
        </w:rPr>
      </w:pPr>
      <w:r w:rsidRPr="001D3541">
        <w:rPr>
          <w:rFonts w:ascii="Calibri" w:eastAsia="Times New Roman" w:hAnsi="Calibri" w:cs="Calibri"/>
          <w:lang w:eastAsia="en-GB"/>
        </w:rPr>
        <w:t>Article 3. Changes or cancellations</w:t>
      </w:r>
      <w:r w:rsidRPr="001D3541">
        <w:rPr>
          <w:rFonts w:ascii="Calibri" w:eastAsia="Times New Roman" w:hAnsi="Calibri" w:cs="Calibri"/>
          <w:lang w:eastAsia="en-GB"/>
        </w:rPr>
        <w:br/>
        <w:t>3.1 Any major changes to the assignment, after a contract has been concluded, shall entitle the copywriter to modify the quoted price and/or the term of delivery.</w:t>
      </w:r>
      <w:r w:rsidRPr="001D3541">
        <w:rPr>
          <w:rFonts w:ascii="Calibri" w:eastAsia="Times New Roman" w:hAnsi="Calibri" w:cs="Calibri"/>
          <w:lang w:eastAsia="en-GB"/>
        </w:rPr>
        <w:br/>
        <w:t xml:space="preserve">3.2 In case the client cancels the assignment after a contract has been concluded, the client shall be liable to pay for the work already produced. The copywriter shall place the work already completed at the client’s disposal. </w:t>
      </w:r>
    </w:p>
    <w:p w14:paraId="438D2C61" w14:textId="0F120C85" w:rsidR="001D3541" w:rsidRPr="001D3541" w:rsidRDefault="001D3541" w:rsidP="001D3541">
      <w:pPr>
        <w:spacing w:before="100" w:beforeAutospacing="1" w:after="100" w:afterAutospacing="1"/>
        <w:rPr>
          <w:rFonts w:ascii="Times New Roman" w:eastAsia="Times New Roman" w:hAnsi="Times New Roman" w:cs="Times New Roman"/>
          <w:lang w:eastAsia="en-GB"/>
        </w:rPr>
      </w:pPr>
      <w:r w:rsidRPr="001D3541">
        <w:rPr>
          <w:rFonts w:ascii="Calibri" w:eastAsia="Times New Roman" w:hAnsi="Calibri" w:cs="Calibri"/>
          <w:lang w:eastAsia="en-GB"/>
        </w:rPr>
        <w:t>Article 4. Performance of assignments and confidentiality</w:t>
      </w:r>
      <w:r w:rsidRPr="001D3541">
        <w:rPr>
          <w:rFonts w:ascii="Calibri" w:eastAsia="Times New Roman" w:hAnsi="Calibri" w:cs="Calibri"/>
          <w:lang w:eastAsia="en-GB"/>
        </w:rPr>
        <w:br/>
        <w:t>4.1 The copywriter shall perform any assignment to the best of her professional knowledge and ability for the purpose as specified by the client.</w:t>
      </w:r>
      <w:r w:rsidRPr="001D3541">
        <w:rPr>
          <w:rFonts w:ascii="Calibri" w:eastAsia="Times New Roman" w:hAnsi="Calibri" w:cs="Calibri"/>
          <w:lang w:eastAsia="en-GB"/>
        </w:rPr>
        <w:br/>
        <w:t xml:space="preserve">4.2 The copywriter shall keep all information supplied by the client strictly confidential. </w:t>
      </w:r>
      <w:r>
        <w:rPr>
          <w:rFonts w:ascii="Calibri" w:eastAsia="Times New Roman" w:hAnsi="Calibri" w:cs="Calibri"/>
          <w:lang w:eastAsia="en-GB"/>
        </w:rPr>
        <w:br/>
      </w:r>
      <w:r w:rsidRPr="001D3541">
        <w:rPr>
          <w:rFonts w:ascii="Calibri" w:eastAsia="Times New Roman" w:hAnsi="Calibri" w:cs="Calibri"/>
          <w:lang w:eastAsia="en-GB"/>
        </w:rPr>
        <w:t xml:space="preserve">4.3 Unless expressly agreed otherwise, the copywriter shall be entitled to have all or part of an assignment performed by a third party, however without prejudice to her own responsibility to the confidential treatment of information and the proper performance of the assignment. </w:t>
      </w:r>
    </w:p>
    <w:p w14:paraId="19EC64C6" w14:textId="77777777" w:rsidR="001D3541" w:rsidRPr="001D3541" w:rsidRDefault="001D3541" w:rsidP="001D3541">
      <w:pPr>
        <w:spacing w:before="100" w:beforeAutospacing="1" w:after="100" w:afterAutospacing="1"/>
        <w:rPr>
          <w:rFonts w:ascii="Times New Roman" w:eastAsia="Times New Roman" w:hAnsi="Times New Roman" w:cs="Times New Roman"/>
          <w:lang w:eastAsia="en-GB"/>
        </w:rPr>
      </w:pPr>
      <w:r w:rsidRPr="001D3541">
        <w:rPr>
          <w:rFonts w:ascii="Calibri" w:eastAsia="Times New Roman" w:hAnsi="Calibri" w:cs="Calibri"/>
          <w:lang w:eastAsia="en-GB"/>
        </w:rPr>
        <w:t>Article 5. Term and date of delivery</w:t>
      </w:r>
      <w:r w:rsidRPr="001D3541">
        <w:rPr>
          <w:rFonts w:ascii="Calibri" w:eastAsia="Times New Roman" w:hAnsi="Calibri" w:cs="Calibri"/>
          <w:lang w:eastAsia="en-GB"/>
        </w:rPr>
        <w:br/>
        <w:t xml:space="preserve">Any agreed delivery date is provisional, unless agreed otherwise in writing. The copywriter shall notify the client as soon as it becomes clear an agreed delivery date cannot be met. </w:t>
      </w:r>
    </w:p>
    <w:p w14:paraId="4A368667" w14:textId="06640FFC" w:rsidR="001D3541" w:rsidRPr="001D3541" w:rsidRDefault="001D3541" w:rsidP="001D3541">
      <w:pPr>
        <w:spacing w:before="100" w:beforeAutospacing="1" w:after="100" w:afterAutospacing="1"/>
        <w:rPr>
          <w:rFonts w:ascii="Times New Roman" w:eastAsia="Times New Roman" w:hAnsi="Times New Roman" w:cs="Times New Roman"/>
          <w:lang w:eastAsia="en-GB"/>
        </w:rPr>
      </w:pPr>
      <w:r w:rsidRPr="001D3541">
        <w:rPr>
          <w:rFonts w:ascii="Calibri" w:eastAsia="Times New Roman" w:hAnsi="Calibri" w:cs="Calibri"/>
          <w:lang w:eastAsia="en-GB"/>
        </w:rPr>
        <w:t>Article 6. Prices and payment</w:t>
      </w:r>
      <w:r w:rsidRPr="001D3541">
        <w:rPr>
          <w:rFonts w:ascii="Calibri" w:eastAsia="Times New Roman" w:hAnsi="Calibri" w:cs="Calibri"/>
          <w:lang w:eastAsia="en-GB"/>
        </w:rPr>
        <w:br/>
        <w:t>6.1 All fees are based on the copywriter’s current fee per hour, unless expressly agreed otherwise in writing.</w:t>
      </w:r>
      <w:r w:rsidRPr="001D3541">
        <w:rPr>
          <w:rFonts w:ascii="Calibri" w:eastAsia="Times New Roman" w:hAnsi="Calibri" w:cs="Calibri"/>
          <w:lang w:eastAsia="en-GB"/>
        </w:rPr>
        <w:br/>
        <w:t>6.2 All prices are exclusive of VAT.</w:t>
      </w:r>
      <w:r w:rsidRPr="001D3541">
        <w:rPr>
          <w:rFonts w:ascii="Calibri" w:eastAsia="Times New Roman" w:hAnsi="Calibri" w:cs="Calibri"/>
          <w:lang w:eastAsia="en-GB"/>
        </w:rPr>
        <w:br/>
        <w:t>6.3 All payments must be made in full no later than 14 days after the invoice date and shall be remitted in the currency invoiced. After this period, the client shall receive a reminde</w:t>
      </w:r>
      <w:r>
        <w:rPr>
          <w:rFonts w:ascii="Calibri" w:eastAsia="Times New Roman" w:hAnsi="Calibri" w:cs="Calibri"/>
          <w:lang w:eastAsia="en-GB"/>
        </w:rPr>
        <w:t>r</w:t>
      </w:r>
      <w:r>
        <w:rPr>
          <w:rFonts w:ascii="Times New Roman" w:eastAsia="Times New Roman" w:hAnsi="Times New Roman" w:cs="Times New Roman"/>
          <w:lang w:eastAsia="en-GB"/>
        </w:rPr>
        <w:t xml:space="preserve">. </w:t>
      </w:r>
      <w:r w:rsidRPr="001D3541">
        <w:rPr>
          <w:rFonts w:ascii="Calibri" w:eastAsia="Times New Roman" w:hAnsi="Calibri" w:cs="Calibri"/>
          <w:lang w:eastAsia="en-GB"/>
        </w:rPr>
        <w:lastRenderedPageBreak/>
        <w:t xml:space="preserve">Should this prove to be insufficient, the client shall without further notice be in default, after which interest and late payment fees shall be added to the invoice amount. </w:t>
      </w:r>
    </w:p>
    <w:p w14:paraId="28CEEA12" w14:textId="77777777" w:rsidR="001D3541" w:rsidRPr="001D3541" w:rsidRDefault="001D3541" w:rsidP="001D3541">
      <w:pPr>
        <w:spacing w:before="100" w:beforeAutospacing="1" w:after="100" w:afterAutospacing="1"/>
        <w:rPr>
          <w:rFonts w:ascii="Times New Roman" w:eastAsia="Times New Roman" w:hAnsi="Times New Roman" w:cs="Times New Roman"/>
          <w:lang w:eastAsia="en-GB"/>
        </w:rPr>
      </w:pPr>
      <w:r w:rsidRPr="001D3541">
        <w:rPr>
          <w:rFonts w:ascii="Calibri" w:eastAsia="Times New Roman" w:hAnsi="Calibri" w:cs="Calibri"/>
          <w:lang w:eastAsia="en-GB"/>
        </w:rPr>
        <w:t>Article 7. Complaints and disputes</w:t>
      </w:r>
      <w:r w:rsidRPr="001D3541">
        <w:rPr>
          <w:rFonts w:ascii="Calibri" w:eastAsia="Times New Roman" w:hAnsi="Calibri" w:cs="Calibri"/>
          <w:lang w:eastAsia="en-GB"/>
        </w:rPr>
        <w:br/>
        <w:t>7.1 In case of any complaints about the work produced by the copywriter, the client shall notify the copywriter in writing as soon as possible and in any event within 10 working days after delivery of the work. No complaint shall release the client of its payment obligations. 7.2 In case of a valid complaint, the copywriter shall correct or replace the work within a reasonable period, or, if the copywriter cannot reasonably comply with the client’s wishes, a discount may be granted.</w:t>
      </w:r>
      <w:r w:rsidRPr="001D3541">
        <w:rPr>
          <w:rFonts w:ascii="Calibri" w:eastAsia="Times New Roman" w:hAnsi="Calibri" w:cs="Calibri"/>
          <w:lang w:eastAsia="en-GB"/>
        </w:rPr>
        <w:br/>
        <w:t xml:space="preserve">7.3 The client shall no longer be in a position to lodge a complaint if the client has modified the work produced by the copywriter itself. </w:t>
      </w:r>
    </w:p>
    <w:p w14:paraId="24F68769" w14:textId="77777777" w:rsidR="001D3541" w:rsidRPr="001D3541" w:rsidRDefault="001D3541" w:rsidP="001D3541">
      <w:pPr>
        <w:spacing w:before="100" w:beforeAutospacing="1" w:after="100" w:afterAutospacing="1"/>
        <w:rPr>
          <w:rFonts w:ascii="Times New Roman" w:eastAsia="Times New Roman" w:hAnsi="Times New Roman" w:cs="Times New Roman"/>
          <w:lang w:eastAsia="en-GB"/>
        </w:rPr>
      </w:pPr>
      <w:r w:rsidRPr="001D3541">
        <w:rPr>
          <w:rFonts w:ascii="Calibri" w:eastAsia="Times New Roman" w:hAnsi="Calibri" w:cs="Calibri"/>
          <w:lang w:eastAsia="en-GB"/>
        </w:rPr>
        <w:t>Article 8. Liability and indemnity</w:t>
      </w:r>
      <w:r w:rsidRPr="001D3541">
        <w:rPr>
          <w:rFonts w:ascii="Calibri" w:eastAsia="Times New Roman" w:hAnsi="Calibri" w:cs="Calibri"/>
          <w:lang w:eastAsia="en-GB"/>
        </w:rPr>
        <w:br/>
        <w:t>8.1 The copywriter shall exclusively be liable for any direct loss or damage demonstrably deriving from any fault for which she can be held accountable. The copywriter shall under no circumstance be liable for any other form of loss or damage, such as trading or consequential losses, losses due to delay, or loss of profit. The copywriter’s liability shall never exceed the invoice amount for the assignment concerned excluding VAT.</w:t>
      </w:r>
      <w:r w:rsidRPr="001D3541">
        <w:rPr>
          <w:rFonts w:ascii="Calibri" w:eastAsia="Times New Roman" w:hAnsi="Calibri" w:cs="Calibri"/>
          <w:lang w:eastAsia="en-GB"/>
        </w:rPr>
        <w:br/>
        <w:t xml:space="preserve">8.2 The copywriter shall never be liable for any loss or damage being a result of or in connection with the lack of or incorrectness of any information provided by the client. 8.3 The client shall indemnify the copywriter and hold her harmless against all claims from third parties in connection with the performance of the assignment as well as against all claims from third parties being a result of the client’s use or distribution of the work produced by the copywriter. </w:t>
      </w:r>
    </w:p>
    <w:p w14:paraId="20B59CF1" w14:textId="77777777" w:rsidR="001D3541" w:rsidRPr="001D3541" w:rsidRDefault="001D3541" w:rsidP="001D3541">
      <w:pPr>
        <w:spacing w:before="100" w:beforeAutospacing="1" w:after="100" w:afterAutospacing="1"/>
        <w:rPr>
          <w:rFonts w:ascii="Times New Roman" w:eastAsia="Times New Roman" w:hAnsi="Times New Roman" w:cs="Times New Roman"/>
          <w:lang w:eastAsia="en-GB"/>
        </w:rPr>
      </w:pPr>
      <w:r w:rsidRPr="001D3541">
        <w:rPr>
          <w:rFonts w:ascii="Calibri" w:eastAsia="Times New Roman" w:hAnsi="Calibri" w:cs="Calibri"/>
          <w:lang w:eastAsia="en-GB"/>
        </w:rPr>
        <w:t>Article 9. Copyright</w:t>
      </w:r>
      <w:r w:rsidRPr="001D3541">
        <w:rPr>
          <w:rFonts w:ascii="Calibri" w:eastAsia="Times New Roman" w:hAnsi="Calibri" w:cs="Calibri"/>
          <w:lang w:eastAsia="en-GB"/>
        </w:rPr>
        <w:br/>
        <w:t xml:space="preserve">Unless expressly agreed otherwise in writing, the copywriter shall retain all copyrights in and to all the work produced by the copywriter. The copywriter herewith grants </w:t>
      </w:r>
      <w:proofErr w:type="gramStart"/>
      <w:r w:rsidRPr="001D3541">
        <w:rPr>
          <w:rFonts w:ascii="Calibri" w:eastAsia="Times New Roman" w:hAnsi="Calibri" w:cs="Calibri"/>
          <w:lang w:eastAsia="en-GB"/>
        </w:rPr>
        <w:t>an</w:t>
      </w:r>
      <w:proofErr w:type="gramEnd"/>
      <w:r w:rsidRPr="001D3541">
        <w:rPr>
          <w:rFonts w:ascii="Calibri" w:eastAsia="Times New Roman" w:hAnsi="Calibri" w:cs="Calibri"/>
          <w:lang w:eastAsia="en-GB"/>
        </w:rPr>
        <w:t xml:space="preserve"> non- exclusive, non-transferrable license authorizing the client to use the work produced by the copywriter. </w:t>
      </w:r>
    </w:p>
    <w:p w14:paraId="72527C33" w14:textId="77777777" w:rsidR="001D3541" w:rsidRPr="001D3541" w:rsidRDefault="001D3541" w:rsidP="001D3541">
      <w:pPr>
        <w:spacing w:before="100" w:beforeAutospacing="1" w:after="100" w:afterAutospacing="1"/>
        <w:rPr>
          <w:rFonts w:ascii="Times New Roman" w:eastAsia="Times New Roman" w:hAnsi="Times New Roman" w:cs="Times New Roman"/>
          <w:lang w:eastAsia="en-GB"/>
        </w:rPr>
      </w:pPr>
      <w:r w:rsidRPr="001D3541">
        <w:rPr>
          <w:rFonts w:ascii="Calibri" w:eastAsia="Times New Roman" w:hAnsi="Calibri" w:cs="Calibri"/>
          <w:lang w:eastAsia="en-GB"/>
        </w:rPr>
        <w:t>Article 10. Applicable law and jurisdiction</w:t>
      </w:r>
      <w:r w:rsidRPr="001D3541">
        <w:rPr>
          <w:rFonts w:ascii="Calibri" w:eastAsia="Times New Roman" w:hAnsi="Calibri" w:cs="Calibri"/>
          <w:lang w:eastAsia="en-GB"/>
        </w:rPr>
        <w:br/>
        <w:t>10.1 The contract between the client and the copywriter shall be exclusively governed by Dutch law.</w:t>
      </w:r>
      <w:r w:rsidRPr="001D3541">
        <w:rPr>
          <w:rFonts w:ascii="Calibri" w:eastAsia="Times New Roman" w:hAnsi="Calibri" w:cs="Calibri"/>
          <w:lang w:eastAsia="en-GB"/>
        </w:rPr>
        <w:br/>
        <w:t xml:space="preserve">10.2 All disputes and claims that may arise from this contract shall be subject to the exclusive jurisdiction of the competent Dutch court. </w:t>
      </w:r>
    </w:p>
    <w:p w14:paraId="32AB4FF1" w14:textId="77777777" w:rsidR="00295E48" w:rsidRDefault="000F5F6E">
      <w:bookmarkStart w:id="0" w:name="_GoBack"/>
      <w:bookmarkEnd w:id="0"/>
    </w:p>
    <w:sectPr w:rsidR="00295E48" w:rsidSect="002040DA">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9861" w14:textId="77777777" w:rsidR="000F5F6E" w:rsidRDefault="000F5F6E" w:rsidP="001D3541">
      <w:r>
        <w:separator/>
      </w:r>
    </w:p>
  </w:endnote>
  <w:endnote w:type="continuationSeparator" w:id="0">
    <w:p w14:paraId="3645B44D" w14:textId="77777777" w:rsidR="000F5F6E" w:rsidRDefault="000F5F6E" w:rsidP="001D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0714" w14:textId="7FD49691" w:rsidR="001D3541" w:rsidRPr="001D3541" w:rsidRDefault="001D3541" w:rsidP="001D3541">
    <w:pPr>
      <w:spacing w:line="240" w:lineRule="atLeast"/>
      <w:textAlignment w:val="baseline"/>
      <w:rPr>
        <w:rFonts w:eastAsia="Times New Roman" w:cstheme="minorHAnsi"/>
        <w:color w:val="000000" w:themeColor="text1"/>
        <w:sz w:val="20"/>
        <w:szCs w:val="20"/>
        <w:lang w:eastAsia="en-GB"/>
      </w:rPr>
    </w:pPr>
  </w:p>
  <w:p w14:paraId="31431085" w14:textId="77777777" w:rsidR="001D3541" w:rsidRPr="001D3541" w:rsidRDefault="001D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11A94" w14:textId="77777777" w:rsidR="000F5F6E" w:rsidRDefault="000F5F6E" w:rsidP="001D3541">
      <w:r>
        <w:separator/>
      </w:r>
    </w:p>
  </w:footnote>
  <w:footnote w:type="continuationSeparator" w:id="0">
    <w:p w14:paraId="6EC44C9E" w14:textId="77777777" w:rsidR="000F5F6E" w:rsidRDefault="000F5F6E" w:rsidP="001D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06A8" w14:textId="283DF055" w:rsidR="001D3541" w:rsidRDefault="001D3541" w:rsidP="001D3541">
    <w:pPr>
      <w:pStyle w:val="Header"/>
      <w:jc w:val="right"/>
    </w:pPr>
    <w:r>
      <w:rPr>
        <w:noProof/>
      </w:rPr>
      <w:drawing>
        <wp:inline distT="0" distB="0" distL="0" distR="0" wp14:anchorId="2114D761" wp14:editId="0BEA025B">
          <wp:extent cx="1148862" cy="981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N NEGRO CHELLA chella.jpg"/>
                  <pic:cNvPicPr/>
                </pic:nvPicPr>
                <pic:blipFill>
                  <a:blip r:embed="rId1">
                    <a:extLst>
                      <a:ext uri="{28A0092B-C50C-407E-A947-70E740481C1C}">
                        <a14:useLocalDpi xmlns:a14="http://schemas.microsoft.com/office/drawing/2010/main" val="0"/>
                      </a:ext>
                    </a:extLst>
                  </a:blip>
                  <a:stretch>
                    <a:fillRect/>
                  </a:stretch>
                </pic:blipFill>
                <pic:spPr>
                  <a:xfrm>
                    <a:off x="0" y="0"/>
                    <a:ext cx="1208187" cy="1031994"/>
                  </a:xfrm>
                  <a:prstGeom prst="rect">
                    <a:avLst/>
                  </a:prstGeom>
                </pic:spPr>
              </pic:pic>
            </a:graphicData>
          </a:graphic>
        </wp:inline>
      </w:drawing>
    </w:r>
  </w:p>
  <w:p w14:paraId="6B39C55E" w14:textId="77777777" w:rsidR="001D3541" w:rsidRDefault="001D3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41"/>
    <w:rsid w:val="000F5F6E"/>
    <w:rsid w:val="001D3541"/>
    <w:rsid w:val="002040DA"/>
    <w:rsid w:val="00F8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C6BAC"/>
  <w15:chartTrackingRefBased/>
  <w15:docId w15:val="{E3BA04F9-8D03-0345-B9C5-4788DCBD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1D354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54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D3541"/>
    <w:pPr>
      <w:tabs>
        <w:tab w:val="center" w:pos="4513"/>
        <w:tab w:val="right" w:pos="9026"/>
      </w:tabs>
    </w:pPr>
  </w:style>
  <w:style w:type="character" w:customStyle="1" w:styleId="HeaderChar">
    <w:name w:val="Header Char"/>
    <w:basedOn w:val="DefaultParagraphFont"/>
    <w:link w:val="Header"/>
    <w:uiPriority w:val="99"/>
    <w:rsid w:val="001D3541"/>
  </w:style>
  <w:style w:type="paragraph" w:styleId="Footer">
    <w:name w:val="footer"/>
    <w:basedOn w:val="Normal"/>
    <w:link w:val="FooterChar"/>
    <w:uiPriority w:val="99"/>
    <w:unhideWhenUsed/>
    <w:rsid w:val="001D3541"/>
    <w:pPr>
      <w:tabs>
        <w:tab w:val="center" w:pos="4513"/>
        <w:tab w:val="right" w:pos="9026"/>
      </w:tabs>
    </w:pPr>
  </w:style>
  <w:style w:type="character" w:customStyle="1" w:styleId="FooterChar">
    <w:name w:val="Footer Char"/>
    <w:basedOn w:val="DefaultParagraphFont"/>
    <w:link w:val="Footer"/>
    <w:uiPriority w:val="99"/>
    <w:rsid w:val="001D3541"/>
  </w:style>
  <w:style w:type="character" w:customStyle="1" w:styleId="Heading4Char">
    <w:name w:val="Heading 4 Char"/>
    <w:basedOn w:val="DefaultParagraphFont"/>
    <w:link w:val="Heading4"/>
    <w:uiPriority w:val="9"/>
    <w:rsid w:val="001D3541"/>
    <w:rPr>
      <w:rFonts w:ascii="Times New Roman" w:eastAsia="Times New Roman" w:hAnsi="Times New Roman" w:cs="Times New Roman"/>
      <w:b/>
      <w:bCs/>
      <w:lang w:eastAsia="en-GB"/>
    </w:rPr>
  </w:style>
  <w:style w:type="character" w:styleId="Strong">
    <w:name w:val="Strong"/>
    <w:basedOn w:val="DefaultParagraphFont"/>
    <w:uiPriority w:val="22"/>
    <w:qFormat/>
    <w:rsid w:val="001D3541"/>
    <w:rPr>
      <w:b/>
      <w:bCs/>
    </w:rPr>
  </w:style>
  <w:style w:type="character" w:styleId="Hyperlink">
    <w:name w:val="Hyperlink"/>
    <w:basedOn w:val="DefaultParagraphFont"/>
    <w:uiPriority w:val="99"/>
    <w:semiHidden/>
    <w:unhideWhenUsed/>
    <w:rsid w:val="001D3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80703">
      <w:bodyDiv w:val="1"/>
      <w:marLeft w:val="0"/>
      <w:marRight w:val="0"/>
      <w:marTop w:val="0"/>
      <w:marBottom w:val="0"/>
      <w:divBdr>
        <w:top w:val="none" w:sz="0" w:space="0" w:color="auto"/>
        <w:left w:val="none" w:sz="0" w:space="0" w:color="auto"/>
        <w:bottom w:val="none" w:sz="0" w:space="0" w:color="auto"/>
        <w:right w:val="none" w:sz="0" w:space="0" w:color="auto"/>
      </w:divBdr>
      <w:divsChild>
        <w:div w:id="2057389522">
          <w:marLeft w:val="0"/>
          <w:marRight w:val="0"/>
          <w:marTop w:val="0"/>
          <w:marBottom w:val="0"/>
          <w:divBdr>
            <w:top w:val="none" w:sz="0" w:space="0" w:color="auto"/>
            <w:left w:val="none" w:sz="0" w:space="0" w:color="auto"/>
            <w:bottom w:val="none" w:sz="0" w:space="0" w:color="auto"/>
            <w:right w:val="none" w:sz="0" w:space="0" w:color="auto"/>
          </w:divBdr>
          <w:divsChild>
            <w:div w:id="2029063736">
              <w:marLeft w:val="0"/>
              <w:marRight w:val="0"/>
              <w:marTop w:val="0"/>
              <w:marBottom w:val="0"/>
              <w:divBdr>
                <w:top w:val="none" w:sz="0" w:space="0" w:color="auto"/>
                <w:left w:val="none" w:sz="0" w:space="0" w:color="auto"/>
                <w:bottom w:val="none" w:sz="0" w:space="0" w:color="auto"/>
                <w:right w:val="none" w:sz="0" w:space="0" w:color="auto"/>
              </w:divBdr>
              <w:divsChild>
                <w:div w:id="16694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2446">
          <w:marLeft w:val="0"/>
          <w:marRight w:val="0"/>
          <w:marTop w:val="0"/>
          <w:marBottom w:val="0"/>
          <w:divBdr>
            <w:top w:val="none" w:sz="0" w:space="0" w:color="auto"/>
            <w:left w:val="none" w:sz="0" w:space="0" w:color="auto"/>
            <w:bottom w:val="none" w:sz="0" w:space="0" w:color="auto"/>
            <w:right w:val="none" w:sz="0" w:space="0" w:color="auto"/>
          </w:divBdr>
          <w:divsChild>
            <w:div w:id="1996493755">
              <w:marLeft w:val="0"/>
              <w:marRight w:val="0"/>
              <w:marTop w:val="0"/>
              <w:marBottom w:val="0"/>
              <w:divBdr>
                <w:top w:val="none" w:sz="0" w:space="0" w:color="auto"/>
                <w:left w:val="none" w:sz="0" w:space="0" w:color="auto"/>
                <w:bottom w:val="none" w:sz="0" w:space="0" w:color="auto"/>
                <w:right w:val="none" w:sz="0" w:space="0" w:color="auto"/>
              </w:divBdr>
              <w:divsChild>
                <w:div w:id="3526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5071">
          <w:marLeft w:val="0"/>
          <w:marRight w:val="0"/>
          <w:marTop w:val="0"/>
          <w:marBottom w:val="0"/>
          <w:divBdr>
            <w:top w:val="none" w:sz="0" w:space="0" w:color="auto"/>
            <w:left w:val="none" w:sz="0" w:space="0" w:color="auto"/>
            <w:bottom w:val="none" w:sz="0" w:space="0" w:color="auto"/>
            <w:right w:val="none" w:sz="0" w:space="0" w:color="auto"/>
          </w:divBdr>
          <w:divsChild>
            <w:div w:id="1763523985">
              <w:marLeft w:val="0"/>
              <w:marRight w:val="0"/>
              <w:marTop w:val="0"/>
              <w:marBottom w:val="0"/>
              <w:divBdr>
                <w:top w:val="none" w:sz="0" w:space="0" w:color="auto"/>
                <w:left w:val="none" w:sz="0" w:space="0" w:color="auto"/>
                <w:bottom w:val="none" w:sz="0" w:space="0" w:color="auto"/>
                <w:right w:val="none" w:sz="0" w:space="0" w:color="auto"/>
              </w:divBdr>
              <w:divsChild>
                <w:div w:id="19535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3772">
      <w:bodyDiv w:val="1"/>
      <w:marLeft w:val="0"/>
      <w:marRight w:val="0"/>
      <w:marTop w:val="0"/>
      <w:marBottom w:val="0"/>
      <w:divBdr>
        <w:top w:val="none" w:sz="0" w:space="0" w:color="auto"/>
        <w:left w:val="none" w:sz="0" w:space="0" w:color="auto"/>
        <w:bottom w:val="none" w:sz="0" w:space="0" w:color="auto"/>
        <w:right w:val="none" w:sz="0" w:space="0" w:color="auto"/>
      </w:divBdr>
      <w:divsChild>
        <w:div w:id="1999187389">
          <w:marLeft w:val="0"/>
          <w:marRight w:val="950"/>
          <w:marTop w:val="0"/>
          <w:marBottom w:val="950"/>
          <w:divBdr>
            <w:top w:val="none" w:sz="0" w:space="0" w:color="auto"/>
            <w:left w:val="none" w:sz="0" w:space="0" w:color="auto"/>
            <w:bottom w:val="none" w:sz="0" w:space="0" w:color="auto"/>
            <w:right w:val="none" w:sz="0" w:space="0" w:color="auto"/>
          </w:divBdr>
          <w:divsChild>
            <w:div w:id="1927109571">
              <w:marLeft w:val="0"/>
              <w:marRight w:val="0"/>
              <w:marTop w:val="0"/>
              <w:marBottom w:val="0"/>
              <w:divBdr>
                <w:top w:val="none" w:sz="0" w:space="0" w:color="auto"/>
                <w:left w:val="none" w:sz="0" w:space="0" w:color="auto"/>
                <w:bottom w:val="none" w:sz="0" w:space="0" w:color="auto"/>
                <w:right w:val="none" w:sz="0" w:space="0" w:color="auto"/>
              </w:divBdr>
              <w:divsChild>
                <w:div w:id="19725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3682">
          <w:marLeft w:val="0"/>
          <w:marRight w:val="950"/>
          <w:marTop w:val="0"/>
          <w:marBottom w:val="950"/>
          <w:divBdr>
            <w:top w:val="none" w:sz="0" w:space="0" w:color="auto"/>
            <w:left w:val="none" w:sz="0" w:space="0" w:color="auto"/>
            <w:bottom w:val="none" w:sz="0" w:space="0" w:color="auto"/>
            <w:right w:val="none" w:sz="0" w:space="0" w:color="auto"/>
          </w:divBdr>
          <w:divsChild>
            <w:div w:id="2036419685">
              <w:marLeft w:val="0"/>
              <w:marRight w:val="0"/>
              <w:marTop w:val="0"/>
              <w:marBottom w:val="0"/>
              <w:divBdr>
                <w:top w:val="none" w:sz="0" w:space="0" w:color="auto"/>
                <w:left w:val="none" w:sz="0" w:space="0" w:color="auto"/>
                <w:bottom w:val="none" w:sz="0" w:space="0" w:color="auto"/>
                <w:right w:val="none" w:sz="0" w:space="0" w:color="auto"/>
              </w:divBdr>
              <w:divsChild>
                <w:div w:id="9532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Chella Valkering</dc:creator>
  <cp:keywords/>
  <dc:description/>
  <cp:lastModifiedBy>Chella Valkering</cp:lastModifiedBy>
  <cp:revision>1</cp:revision>
  <dcterms:created xsi:type="dcterms:W3CDTF">2020-02-15T16:14:00Z</dcterms:created>
  <dcterms:modified xsi:type="dcterms:W3CDTF">2020-02-15T16:24:00Z</dcterms:modified>
</cp:coreProperties>
</file>